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FB757" w14:textId="7637407A" w:rsidR="00A87175" w:rsidRDefault="00320937" w:rsidP="0031333F">
      <w:pPr>
        <w:spacing w:line="276" w:lineRule="auto"/>
        <w:jc w:val="both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Temeljem članka 2., 3., 4., i 5. Zakona o plaćama u lokalnoj i područnoj (regionalnoj) samoupravi („Narodne novine“ br. 28/10</w:t>
      </w:r>
      <w:r w:rsidR="00381ABB" w:rsidRPr="002A417A">
        <w:rPr>
          <w:rFonts w:cs="Arial"/>
          <w:sz w:val="24"/>
          <w:szCs w:val="24"/>
        </w:rPr>
        <w:t xml:space="preserve"> i 10/23</w:t>
      </w:r>
      <w:r w:rsidRPr="002A417A">
        <w:rPr>
          <w:rFonts w:cs="Arial"/>
          <w:sz w:val="24"/>
          <w:szCs w:val="24"/>
        </w:rPr>
        <w:t xml:space="preserve">) i članka 34. Statuta općine Okučani („Službeni vjesnik Brodsko – posavske županije“ br. 10/09, 4/13, 3/18, 7/18 i 14/21), Općinsko vijeće općine Okučani na svojoj </w:t>
      </w:r>
      <w:r w:rsidR="00506245" w:rsidRPr="002A417A">
        <w:rPr>
          <w:rFonts w:cs="Arial"/>
          <w:sz w:val="24"/>
          <w:szCs w:val="24"/>
        </w:rPr>
        <w:t>18</w:t>
      </w:r>
      <w:r w:rsidRPr="002A417A">
        <w:rPr>
          <w:rFonts w:cs="Arial"/>
          <w:sz w:val="24"/>
          <w:szCs w:val="24"/>
        </w:rPr>
        <w:t xml:space="preserve">. sjednici održanoj </w:t>
      </w:r>
      <w:r w:rsidR="0031333F">
        <w:rPr>
          <w:rFonts w:cs="Arial"/>
          <w:sz w:val="24"/>
          <w:szCs w:val="24"/>
        </w:rPr>
        <w:t>20</w:t>
      </w:r>
      <w:r w:rsidRPr="002A417A">
        <w:rPr>
          <w:rFonts w:cs="Arial"/>
          <w:sz w:val="24"/>
          <w:szCs w:val="24"/>
        </w:rPr>
        <w:t xml:space="preserve">. </w:t>
      </w:r>
      <w:r w:rsidR="00506245" w:rsidRPr="002A417A">
        <w:rPr>
          <w:rFonts w:cs="Arial"/>
          <w:sz w:val="24"/>
          <w:szCs w:val="24"/>
        </w:rPr>
        <w:t>prosinca</w:t>
      </w:r>
      <w:r w:rsidRPr="002A417A">
        <w:rPr>
          <w:rFonts w:cs="Arial"/>
          <w:sz w:val="24"/>
          <w:szCs w:val="24"/>
        </w:rPr>
        <w:t xml:space="preserve"> 202</w:t>
      </w:r>
      <w:r w:rsidR="00506245" w:rsidRPr="002A417A">
        <w:rPr>
          <w:rFonts w:cs="Arial"/>
          <w:sz w:val="24"/>
          <w:szCs w:val="24"/>
        </w:rPr>
        <w:t>3</w:t>
      </w:r>
      <w:r w:rsidRPr="002A417A">
        <w:rPr>
          <w:rFonts w:cs="Arial"/>
          <w:sz w:val="24"/>
          <w:szCs w:val="24"/>
        </w:rPr>
        <w:t xml:space="preserve">. godine, donosi </w:t>
      </w:r>
    </w:p>
    <w:p w14:paraId="619563D8" w14:textId="77777777" w:rsidR="0031333F" w:rsidRPr="002A417A" w:rsidRDefault="0031333F" w:rsidP="0031333F">
      <w:pPr>
        <w:spacing w:line="276" w:lineRule="auto"/>
        <w:jc w:val="both"/>
        <w:rPr>
          <w:rFonts w:cs="Arial"/>
          <w:sz w:val="24"/>
          <w:szCs w:val="24"/>
        </w:rPr>
      </w:pPr>
    </w:p>
    <w:p w14:paraId="200D9FAB" w14:textId="4E070053" w:rsidR="00381ABB" w:rsidRPr="002A417A" w:rsidRDefault="005E7E7E" w:rsidP="0031333F">
      <w:pPr>
        <w:spacing w:after="0" w:line="276" w:lineRule="auto"/>
        <w:jc w:val="center"/>
        <w:rPr>
          <w:rFonts w:cs="Arial"/>
          <w:b/>
          <w:bCs/>
          <w:sz w:val="24"/>
          <w:szCs w:val="24"/>
        </w:rPr>
      </w:pPr>
      <w:r w:rsidRPr="002A417A">
        <w:rPr>
          <w:rFonts w:cs="Arial"/>
          <w:b/>
          <w:bCs/>
          <w:sz w:val="24"/>
          <w:szCs w:val="24"/>
        </w:rPr>
        <w:t xml:space="preserve">I. IZMJENU </w:t>
      </w:r>
      <w:r w:rsidR="00320937" w:rsidRPr="002A417A">
        <w:rPr>
          <w:rFonts w:cs="Arial"/>
          <w:b/>
          <w:bCs/>
          <w:sz w:val="24"/>
          <w:szCs w:val="24"/>
        </w:rPr>
        <w:t>ODLUK</w:t>
      </w:r>
      <w:r w:rsidRPr="002A417A">
        <w:rPr>
          <w:rFonts w:cs="Arial"/>
          <w:b/>
          <w:bCs/>
          <w:sz w:val="24"/>
          <w:szCs w:val="24"/>
        </w:rPr>
        <w:t>E</w:t>
      </w:r>
    </w:p>
    <w:p w14:paraId="41227861" w14:textId="58CBD4C8" w:rsidR="00506245" w:rsidRPr="002A417A" w:rsidRDefault="00320937" w:rsidP="0031333F">
      <w:pPr>
        <w:spacing w:after="0" w:line="276" w:lineRule="auto"/>
        <w:jc w:val="center"/>
        <w:rPr>
          <w:rFonts w:cs="Arial"/>
          <w:b/>
          <w:bCs/>
          <w:sz w:val="24"/>
          <w:szCs w:val="24"/>
        </w:rPr>
      </w:pPr>
      <w:r w:rsidRPr="002A417A">
        <w:rPr>
          <w:rFonts w:cs="Arial"/>
          <w:b/>
          <w:bCs/>
          <w:sz w:val="24"/>
          <w:szCs w:val="24"/>
        </w:rPr>
        <w:t xml:space="preserve">o visini osnovice i koeficijenta za obračun plaće i drugim pravima općinskog načelnika i zamjenika općinskog načelnika </w:t>
      </w:r>
      <w:r w:rsidR="005E7E7E" w:rsidRPr="002A417A">
        <w:rPr>
          <w:rFonts w:cs="Arial"/>
          <w:b/>
          <w:bCs/>
          <w:sz w:val="24"/>
          <w:szCs w:val="24"/>
        </w:rPr>
        <w:t>kada dužnost obavlja profesionalno</w:t>
      </w:r>
    </w:p>
    <w:p w14:paraId="684C2DA4" w14:textId="77777777" w:rsidR="00506245" w:rsidRPr="002A417A" w:rsidRDefault="00506245" w:rsidP="0031333F">
      <w:pPr>
        <w:spacing w:after="0" w:line="276" w:lineRule="auto"/>
        <w:jc w:val="center"/>
        <w:rPr>
          <w:rFonts w:cs="Arial"/>
          <w:b/>
          <w:bCs/>
          <w:sz w:val="24"/>
          <w:szCs w:val="24"/>
        </w:rPr>
      </w:pPr>
    </w:p>
    <w:p w14:paraId="06951CA8" w14:textId="20921369" w:rsidR="005E7E7E" w:rsidRPr="002A417A" w:rsidRDefault="00320937" w:rsidP="0031333F">
      <w:pPr>
        <w:spacing w:line="276" w:lineRule="auto"/>
        <w:jc w:val="center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Članak 1.</w:t>
      </w:r>
    </w:p>
    <w:p w14:paraId="62C4051A" w14:textId="15469AA8" w:rsidR="00DE0754" w:rsidRPr="002A417A" w:rsidRDefault="00DE0754" w:rsidP="0031333F">
      <w:pPr>
        <w:spacing w:line="276" w:lineRule="auto"/>
        <w:jc w:val="both"/>
        <w:rPr>
          <w:sz w:val="24"/>
          <w:szCs w:val="24"/>
        </w:rPr>
      </w:pPr>
      <w:r w:rsidRPr="002A417A">
        <w:rPr>
          <w:sz w:val="24"/>
          <w:szCs w:val="24"/>
        </w:rPr>
        <w:t xml:space="preserve">U Odluci o visini osnovice i koeficijenta za obračun plaće i drugim pravima općinskog načelnika i zamjenika općinskog načelnika kada dužnost obavlja profesionalno („Službeni vjesnik </w:t>
      </w:r>
      <w:r w:rsidR="0031570D" w:rsidRPr="002A417A">
        <w:rPr>
          <w:sz w:val="24"/>
          <w:szCs w:val="24"/>
        </w:rPr>
        <w:t>Brodsko-posavske županije“ br. 25/21)  u č</w:t>
      </w:r>
      <w:r w:rsidRPr="002A417A">
        <w:rPr>
          <w:sz w:val="24"/>
          <w:szCs w:val="24"/>
        </w:rPr>
        <w:t>lan</w:t>
      </w:r>
      <w:r w:rsidR="0031570D" w:rsidRPr="002A417A">
        <w:rPr>
          <w:sz w:val="24"/>
          <w:szCs w:val="24"/>
        </w:rPr>
        <w:t>ku 3. riječ</w:t>
      </w:r>
      <w:r w:rsidRPr="002A417A">
        <w:rPr>
          <w:sz w:val="24"/>
          <w:szCs w:val="24"/>
        </w:rPr>
        <w:t xml:space="preserve"> </w:t>
      </w:r>
      <w:r w:rsidR="0031570D" w:rsidRPr="002A417A">
        <w:rPr>
          <w:sz w:val="24"/>
          <w:szCs w:val="24"/>
        </w:rPr>
        <w:t>„3.890,00 kuna“ zamjenjuje se sa  5</w:t>
      </w:r>
      <w:r w:rsidR="006236DA">
        <w:rPr>
          <w:sz w:val="24"/>
          <w:szCs w:val="24"/>
        </w:rPr>
        <w:t>16</w:t>
      </w:r>
      <w:r w:rsidR="0031570D" w:rsidRPr="002A417A">
        <w:rPr>
          <w:sz w:val="24"/>
          <w:szCs w:val="24"/>
        </w:rPr>
        <w:t>,</w:t>
      </w:r>
      <w:r w:rsidR="006236DA">
        <w:rPr>
          <w:sz w:val="24"/>
          <w:szCs w:val="24"/>
        </w:rPr>
        <w:t>29</w:t>
      </w:r>
      <w:r w:rsidR="0031570D" w:rsidRPr="002A417A">
        <w:rPr>
          <w:sz w:val="24"/>
          <w:szCs w:val="24"/>
        </w:rPr>
        <w:t xml:space="preserve"> €</w:t>
      </w:r>
      <w:r w:rsidR="006236DA">
        <w:rPr>
          <w:sz w:val="24"/>
          <w:szCs w:val="24"/>
        </w:rPr>
        <w:t>.</w:t>
      </w:r>
    </w:p>
    <w:p w14:paraId="78C39E2C" w14:textId="136139FA" w:rsidR="00320937" w:rsidRPr="002A417A" w:rsidRDefault="0031570D" w:rsidP="0031333F">
      <w:pPr>
        <w:spacing w:line="276" w:lineRule="auto"/>
        <w:jc w:val="center"/>
        <w:rPr>
          <w:rFonts w:cs="Arial"/>
          <w:sz w:val="24"/>
          <w:szCs w:val="24"/>
        </w:rPr>
      </w:pPr>
      <w:r w:rsidRPr="002A417A">
        <w:rPr>
          <w:sz w:val="24"/>
          <w:szCs w:val="24"/>
        </w:rPr>
        <w:t xml:space="preserve"> </w:t>
      </w:r>
      <w:r w:rsidR="00320937" w:rsidRPr="002A417A">
        <w:rPr>
          <w:rFonts w:cs="Arial"/>
          <w:sz w:val="24"/>
          <w:szCs w:val="24"/>
        </w:rPr>
        <w:t>Članak 2.</w:t>
      </w:r>
    </w:p>
    <w:p w14:paraId="7720BD78" w14:textId="13278786" w:rsidR="00DE0754" w:rsidRPr="002A417A" w:rsidRDefault="0031570D" w:rsidP="0031333F">
      <w:pPr>
        <w:spacing w:line="276" w:lineRule="auto"/>
        <w:jc w:val="both"/>
        <w:rPr>
          <w:sz w:val="24"/>
          <w:szCs w:val="24"/>
        </w:rPr>
      </w:pPr>
      <w:r w:rsidRPr="002A417A">
        <w:rPr>
          <w:sz w:val="24"/>
          <w:szCs w:val="24"/>
        </w:rPr>
        <w:t>U čl</w:t>
      </w:r>
      <w:r w:rsidR="00DE0754" w:rsidRPr="002A417A">
        <w:rPr>
          <w:sz w:val="24"/>
          <w:szCs w:val="24"/>
        </w:rPr>
        <w:t>an</w:t>
      </w:r>
      <w:r w:rsidRPr="002A417A">
        <w:rPr>
          <w:sz w:val="24"/>
          <w:szCs w:val="24"/>
        </w:rPr>
        <w:t>ku</w:t>
      </w:r>
      <w:r w:rsidR="00DE0754" w:rsidRPr="002A417A">
        <w:rPr>
          <w:sz w:val="24"/>
          <w:szCs w:val="24"/>
        </w:rPr>
        <w:t xml:space="preserve"> 4.</w:t>
      </w:r>
      <w:r w:rsidRPr="002A417A">
        <w:rPr>
          <w:sz w:val="24"/>
          <w:szCs w:val="24"/>
        </w:rPr>
        <w:t xml:space="preserve"> navedene odluke</w:t>
      </w:r>
      <w:r w:rsidR="00DE0754" w:rsidRPr="002A417A">
        <w:rPr>
          <w:sz w:val="24"/>
          <w:szCs w:val="24"/>
        </w:rPr>
        <w:t xml:space="preserve"> </w:t>
      </w:r>
      <w:r w:rsidRPr="002A417A">
        <w:rPr>
          <w:sz w:val="24"/>
          <w:szCs w:val="24"/>
        </w:rPr>
        <w:t>riječi „za obračun plaće zamjenika načelnika: 1.50“ za</w:t>
      </w:r>
      <w:r w:rsidR="00DE0754" w:rsidRPr="002A417A">
        <w:rPr>
          <w:sz w:val="24"/>
          <w:szCs w:val="24"/>
        </w:rPr>
        <w:t>m</w:t>
      </w:r>
      <w:r w:rsidRPr="002A417A">
        <w:rPr>
          <w:sz w:val="24"/>
          <w:szCs w:val="24"/>
        </w:rPr>
        <w:t xml:space="preserve">jenjuje se riječima: </w:t>
      </w:r>
      <w:r w:rsidR="00DE0754" w:rsidRPr="002A417A">
        <w:rPr>
          <w:sz w:val="24"/>
          <w:szCs w:val="24"/>
        </w:rPr>
        <w:t>Za obračun plaće zamjenika načelnika: 1,</w:t>
      </w:r>
      <w:r w:rsidRPr="002A417A">
        <w:rPr>
          <w:sz w:val="24"/>
          <w:szCs w:val="24"/>
        </w:rPr>
        <w:t>8</w:t>
      </w:r>
      <w:r w:rsidR="00DE0754" w:rsidRPr="002A417A">
        <w:rPr>
          <w:sz w:val="24"/>
          <w:szCs w:val="24"/>
        </w:rPr>
        <w:t>0</w:t>
      </w:r>
    </w:p>
    <w:p w14:paraId="6A863675" w14:textId="3E58B399" w:rsidR="00320937" w:rsidRPr="002A417A" w:rsidRDefault="00320937" w:rsidP="0031333F">
      <w:pPr>
        <w:spacing w:line="276" w:lineRule="auto"/>
        <w:jc w:val="center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Članka 3.</w:t>
      </w:r>
    </w:p>
    <w:p w14:paraId="6EDBA9AB" w14:textId="77777777" w:rsidR="00320937" w:rsidRPr="002A417A" w:rsidRDefault="00320937" w:rsidP="0031333F">
      <w:pPr>
        <w:spacing w:line="276" w:lineRule="auto"/>
        <w:jc w:val="both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 xml:space="preserve">Ova Odluka stupa na snagu osmog dana od dana objave u "Službenom vjesniku Brodsko – posavske županije“. </w:t>
      </w:r>
    </w:p>
    <w:p w14:paraId="426473CD" w14:textId="77777777" w:rsidR="002A417A" w:rsidRDefault="002A417A" w:rsidP="0031333F">
      <w:pPr>
        <w:spacing w:line="276" w:lineRule="auto"/>
        <w:jc w:val="center"/>
        <w:rPr>
          <w:rFonts w:cs="Arial"/>
          <w:sz w:val="24"/>
          <w:szCs w:val="24"/>
        </w:rPr>
      </w:pPr>
    </w:p>
    <w:p w14:paraId="7FC80236" w14:textId="0DD869ED" w:rsidR="00320937" w:rsidRPr="002A417A" w:rsidRDefault="00320937" w:rsidP="0031333F">
      <w:pPr>
        <w:spacing w:line="276" w:lineRule="auto"/>
        <w:jc w:val="center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OPĆINSKO VIJEĆE OPĆINE OKUČANI</w:t>
      </w:r>
    </w:p>
    <w:p w14:paraId="6027D419" w14:textId="77777777" w:rsidR="002A417A" w:rsidRDefault="002A417A" w:rsidP="0031333F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0D75C60B" w14:textId="3A080154" w:rsidR="00320937" w:rsidRPr="002A417A" w:rsidRDefault="00320937" w:rsidP="0031333F">
      <w:pPr>
        <w:spacing w:after="0" w:line="276" w:lineRule="auto"/>
        <w:jc w:val="both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 xml:space="preserve">KLASA: </w:t>
      </w:r>
      <w:r w:rsidR="00506245" w:rsidRPr="002A417A">
        <w:rPr>
          <w:rFonts w:cs="Arial"/>
          <w:sz w:val="24"/>
          <w:szCs w:val="24"/>
        </w:rPr>
        <w:t>081-01/23-01/1</w:t>
      </w:r>
      <w:r w:rsidRPr="002A417A">
        <w:rPr>
          <w:rFonts w:cs="Arial"/>
          <w:sz w:val="24"/>
          <w:szCs w:val="24"/>
        </w:rPr>
        <w:t xml:space="preserve"> </w:t>
      </w:r>
    </w:p>
    <w:p w14:paraId="4D127712" w14:textId="598E742A" w:rsidR="00320937" w:rsidRPr="002A417A" w:rsidRDefault="00320937" w:rsidP="0031333F">
      <w:pPr>
        <w:spacing w:after="0" w:line="276" w:lineRule="auto"/>
        <w:jc w:val="both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URBROJ: 2178</w:t>
      </w:r>
      <w:r w:rsidR="00506245" w:rsidRPr="002A417A">
        <w:rPr>
          <w:rFonts w:cs="Arial"/>
          <w:sz w:val="24"/>
          <w:szCs w:val="24"/>
        </w:rPr>
        <w:t>-</w:t>
      </w:r>
      <w:r w:rsidRPr="002A417A">
        <w:rPr>
          <w:rFonts w:cs="Arial"/>
          <w:sz w:val="24"/>
          <w:szCs w:val="24"/>
        </w:rPr>
        <w:t>21-01-2</w:t>
      </w:r>
      <w:r w:rsidR="00506245" w:rsidRPr="002A417A">
        <w:rPr>
          <w:rFonts w:cs="Arial"/>
          <w:sz w:val="24"/>
          <w:szCs w:val="24"/>
        </w:rPr>
        <w:t>3</w:t>
      </w:r>
      <w:r w:rsidRPr="002A417A">
        <w:rPr>
          <w:rFonts w:cs="Arial"/>
          <w:sz w:val="24"/>
          <w:szCs w:val="24"/>
        </w:rPr>
        <w:t xml:space="preserve">-1 </w:t>
      </w:r>
    </w:p>
    <w:p w14:paraId="2E92D283" w14:textId="4F931B63" w:rsidR="00320937" w:rsidRPr="002A417A" w:rsidRDefault="00320937" w:rsidP="0031333F">
      <w:pPr>
        <w:spacing w:after="0" w:line="276" w:lineRule="auto"/>
        <w:jc w:val="both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 xml:space="preserve">Okučani, </w:t>
      </w:r>
      <w:r w:rsidR="0031333F">
        <w:rPr>
          <w:rFonts w:cs="Arial"/>
          <w:sz w:val="24"/>
          <w:szCs w:val="24"/>
        </w:rPr>
        <w:t>20</w:t>
      </w:r>
      <w:r w:rsidRPr="002A417A">
        <w:rPr>
          <w:rFonts w:cs="Arial"/>
          <w:sz w:val="24"/>
          <w:szCs w:val="24"/>
        </w:rPr>
        <w:t xml:space="preserve">. </w:t>
      </w:r>
      <w:r w:rsidR="00506245" w:rsidRPr="002A417A">
        <w:rPr>
          <w:rFonts w:cs="Arial"/>
          <w:sz w:val="24"/>
          <w:szCs w:val="24"/>
        </w:rPr>
        <w:t>prosinca</w:t>
      </w:r>
      <w:r w:rsidRPr="002A417A">
        <w:rPr>
          <w:rFonts w:cs="Arial"/>
          <w:sz w:val="24"/>
          <w:szCs w:val="24"/>
        </w:rPr>
        <w:t xml:space="preserve"> 202</w:t>
      </w:r>
      <w:r w:rsidR="00506245" w:rsidRPr="002A417A">
        <w:rPr>
          <w:rFonts w:cs="Arial"/>
          <w:sz w:val="24"/>
          <w:szCs w:val="24"/>
        </w:rPr>
        <w:t>3</w:t>
      </w:r>
      <w:r w:rsidRPr="002A417A">
        <w:rPr>
          <w:rFonts w:cs="Arial"/>
          <w:sz w:val="24"/>
          <w:szCs w:val="24"/>
        </w:rPr>
        <w:t xml:space="preserve">. godine </w:t>
      </w:r>
    </w:p>
    <w:p w14:paraId="08EAFD67" w14:textId="77777777" w:rsidR="002A417A" w:rsidRDefault="002A417A" w:rsidP="0031333F">
      <w:pPr>
        <w:spacing w:line="276" w:lineRule="auto"/>
        <w:jc w:val="right"/>
        <w:rPr>
          <w:rFonts w:cs="Arial"/>
          <w:sz w:val="24"/>
          <w:szCs w:val="24"/>
        </w:rPr>
      </w:pPr>
    </w:p>
    <w:p w14:paraId="3B6FD716" w14:textId="72A1ECD9" w:rsidR="00506245" w:rsidRPr="002A417A" w:rsidRDefault="00320937" w:rsidP="008E4C45">
      <w:pPr>
        <w:spacing w:after="0" w:line="276" w:lineRule="auto"/>
        <w:jc w:val="right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Predsjednik</w:t>
      </w:r>
      <w:r w:rsidR="0031333F">
        <w:rPr>
          <w:rFonts w:cs="Arial"/>
          <w:sz w:val="24"/>
          <w:szCs w:val="24"/>
        </w:rPr>
        <w:t xml:space="preserve"> općinskog vijeća</w:t>
      </w:r>
      <w:r w:rsidRPr="002A417A">
        <w:rPr>
          <w:rFonts w:cs="Arial"/>
          <w:sz w:val="24"/>
          <w:szCs w:val="24"/>
        </w:rPr>
        <w:t xml:space="preserve"> </w:t>
      </w:r>
      <w:r w:rsidR="00506245" w:rsidRPr="002A417A">
        <w:rPr>
          <w:rFonts w:cs="Arial"/>
          <w:sz w:val="24"/>
          <w:szCs w:val="24"/>
        </w:rPr>
        <w:t xml:space="preserve"> </w:t>
      </w:r>
    </w:p>
    <w:p w14:paraId="38D64C35" w14:textId="582BEBDE" w:rsidR="00562DDA" w:rsidRPr="002A417A" w:rsidRDefault="00320937" w:rsidP="0031333F">
      <w:pPr>
        <w:spacing w:line="276" w:lineRule="auto"/>
        <w:jc w:val="right"/>
        <w:rPr>
          <w:rFonts w:cs="Arial"/>
          <w:sz w:val="24"/>
          <w:szCs w:val="24"/>
        </w:rPr>
      </w:pPr>
      <w:r w:rsidRPr="002A417A">
        <w:rPr>
          <w:rFonts w:cs="Arial"/>
          <w:sz w:val="24"/>
          <w:szCs w:val="24"/>
        </w:rPr>
        <w:t>Ivica Piva</w:t>
      </w:r>
      <w:r w:rsidR="00506245" w:rsidRPr="002A417A">
        <w:rPr>
          <w:rFonts w:cs="Arial"/>
          <w:sz w:val="24"/>
          <w:szCs w:val="24"/>
        </w:rPr>
        <w:t>c</w:t>
      </w:r>
    </w:p>
    <w:sectPr w:rsidR="00562DDA" w:rsidRPr="002A4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16CD5"/>
    <w:multiLevelType w:val="hybridMultilevel"/>
    <w:tmpl w:val="9A5AF5E8"/>
    <w:lvl w:ilvl="0" w:tplc="F244A6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350B3C"/>
    <w:multiLevelType w:val="hybridMultilevel"/>
    <w:tmpl w:val="5A40B8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828397">
    <w:abstractNumId w:val="1"/>
  </w:num>
  <w:num w:numId="2" w16cid:durableId="2047607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937"/>
    <w:rsid w:val="00132963"/>
    <w:rsid w:val="002A417A"/>
    <w:rsid w:val="0031333F"/>
    <w:rsid w:val="0031570D"/>
    <w:rsid w:val="00320937"/>
    <w:rsid w:val="00381ABB"/>
    <w:rsid w:val="00506245"/>
    <w:rsid w:val="00562DDA"/>
    <w:rsid w:val="005E7E7E"/>
    <w:rsid w:val="006236DA"/>
    <w:rsid w:val="006B5E67"/>
    <w:rsid w:val="00745E64"/>
    <w:rsid w:val="008E4C45"/>
    <w:rsid w:val="00A87175"/>
    <w:rsid w:val="00DE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B84"/>
  <w15:chartTrackingRefBased/>
  <w15:docId w15:val="{120FCE80-E327-41A5-83BF-6806427A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32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10</cp:revision>
  <cp:lastPrinted>2023-12-15T11:42:00Z</cp:lastPrinted>
  <dcterms:created xsi:type="dcterms:W3CDTF">2023-12-11T09:26:00Z</dcterms:created>
  <dcterms:modified xsi:type="dcterms:W3CDTF">2023-12-27T12:24:00Z</dcterms:modified>
</cp:coreProperties>
</file>